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Первенства Приволжского федерального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мальчиков до 12 лет (2014 г.р.)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сезона 2025/2026 гг.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1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Барс» г. Казань </w:t>
      </w:r>
      <w:r/>
    </w:p>
    <w:p>
      <w:pPr>
        <w:numPr>
          <w:ilvl w:val="0"/>
          <w:numId w:val="21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«Волна» г. Казань</w:t>
      </w:r>
      <w:r/>
    </w:p>
    <w:p>
      <w:pPr>
        <w:numPr>
          <w:ilvl w:val="0"/>
          <w:numId w:val="21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«Лада» г. Тольятти</w:t>
      </w:r>
      <w:r/>
    </w:p>
    <w:p>
      <w:pPr>
        <w:numPr>
          <w:ilvl w:val="0"/>
          <w:numId w:val="21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«СШОР №1 ЦСК ВВС» г. Самара</w:t>
      </w:r>
      <w:r/>
    </w:p>
    <w:p>
      <w:pPr>
        <w:numPr>
          <w:ilvl w:val="0"/>
          <w:numId w:val="21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«Торпедо» г. Нижний Новгород</w:t>
      </w:r>
      <w:r/>
    </w:p>
    <w:p>
      <w:pPr>
        <w:numPr>
          <w:ilvl w:val="0"/>
          <w:numId w:val="21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«Ястребы» г. Чекмагуш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1"/>
        <w:gridCol w:w="488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«Ак Барс» - «СШОР №1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«СШОР №1 ЦСК ВВС» - «Волна»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«Ястребы»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«Ястребы» - «Торпедо»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«Торпедо» - «Волна»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«Ак Барс» - «Лада»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«Лада» - «СШОР №1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«СШОР №1 ЦСК ВВС» - «Ястребы»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«Торпедо» - «Ак Барс»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«Ак Барс» - «Волна»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«Ястребы»-«Волна»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«Лада» - «Торпедо»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«Торпедо» - «СШОР №1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«СШОР №1 ЦСК ВВС» - «Торпедо»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«Волна» - «Лада»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«Лада» - «Волна»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«Ястребы» - «Ак Барс»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«Ак Барс» - «Ястребы»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«Ястребы» - «СШОР №1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«СШОР №1 ЦСК ВВС» - «Лада»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«Волна» - «Ак Барс»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«Ак Барс» - «Торпедо»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«Торпедо» - «Лада»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«Волна»- «Ястребы» 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«Волна» - «СШОР №1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«СШОР №1 ЦСК ВВС» - «Ак Барс»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«Торпедо» - «Ястребы»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«Лада» - «Ак Барс»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«Волна» - «Торпедо»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«Ястребы» </w:t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 Барс-Динамо» г. Казань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 Барс-Нефтяник» г. Альметьевск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«Дизель» г. Пенза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«Нефтехимик» г. Нижнекамск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«Рубин» г. Кузнецк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«Сокол» г. Новочебоксарск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«Рубин»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«Рубин»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Барс-Динамо»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Барс-Динамо»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Барс-Динамо»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«Рубин»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«Рубин»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Барс-Динамо»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01-02.11.2025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08-09.11.2025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«Рубин»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«Рубин»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Барс-Динамо»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Барс-Динамо»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22-23.11.2025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«Рубин»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«Рубин»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Барс-Динамо»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Барс-Динамо»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«Рубин»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«Рубин»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Барс-Динамо»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Барс-Динамо»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Ф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1А1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1А2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2А1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2А2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3А1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3А2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17-18.01.2026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21-22.02.2026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28.02-01.03.2026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14-15.03.2026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21-22.03.2026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04-05.04.2026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11-12.04.2026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Б1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«Академия» пгт.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Усть-Кинельский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«Ледокол» г. Зеленодольск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«Лидер» г. Ульяновск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«Мотор» г. Заволжье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«Радий» г. Нижний Новгород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«Тулпар» г. Арск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«Мотор» -«Академия»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«Академия» -«Тулпар»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«Радий» -«Ледокол»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«Ледокол» -«Лидер»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«Лидер» -«Тулпар»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«Мотор» -«Радий»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«Радий» -«Академия»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«Академия» -«Ледокол»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«Лидер» -«Мотор»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«Мотор» -«Тулпар»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«Тулпар» -«Ледокол»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«Радий»-«Лидер»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01-02.11.2025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08-09.11.2025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«Лидер» -«Академия»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«Академия» -«Лидер»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«Тулпар» -«Радий»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«Радий» -«Тулпар»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«Ледокол» -«Мотор»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«Мотор» -«Ледокол»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22-23.11.2025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«Ледокол» -«Академия»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«Академия» -«Радий»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«Тулпар» -«Мотор»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«Мотор» -«Лидер»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«Лидер» -«Радий»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«Ледокол» -«Тулпар»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«Тулпар» -«Академия»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«Академия» -«Мотор»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«Лидер» -«Ледокол»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«Ледокол» -«Радий»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«Радий» -«Мотор»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«Тулпар» -«Лидер»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Б2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«Ижсталь» г. Ижевск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«Союз» г. Киров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«Степные Ястребы» г. Бузулук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«Торос» г. Нефтекамск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7"/>
        <w:numPr>
          <w:ilvl w:val="0"/>
          <w:numId w:val="7"/>
        </w:numPr>
        <w:spacing w:line="240" w:lineRule="auto"/>
        <w:tabs>
          <w:tab w:val="left" w:pos="197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«Челны» г. Набережные Челны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96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«Торос» -«Союз»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«Союз» -«Степные Ястребы»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«Степные Ястребы» -«Челны»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«Ижсталь» -«Торос»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«Степные Ястребы» -«Ижсталь»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«Ижсталь» -«Челны»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«Челны» -«Союз»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«Торос» -«Степные Ястребы»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01-02.11.2025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08-09.11.2025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21/23. «Союз» -«Торос»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«Ижсталь»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-«Союз»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22/24. «Челны» -«Степные Ястребы»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22-23.11.2025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25/27. «Степные Ястребы» -«Союз»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29/31. «Ижсталь» -«Степные Ястребы»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26/28. «Торос» -«Ижсталь»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30/32. «Союз» -«Челны»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33/35. «Челны» -«Ижсталь»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37/39. «Челны» -«Торос»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5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34/36. «Степные Ястребы» -«Торос»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38/40. «Союз» -«Ижсталь»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Группа В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В1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2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«Кристалл» г. Саратов</w:t>
      </w:r>
      <w:r/>
    </w:p>
    <w:p>
      <w:pPr>
        <w:numPr>
          <w:ilvl w:val="0"/>
          <w:numId w:val="22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«Кристалл» г. Балаково</w:t>
      </w:r>
      <w:r/>
    </w:p>
    <w:p>
      <w:pPr>
        <w:numPr>
          <w:ilvl w:val="0"/>
          <w:numId w:val="22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«Мордовия» г. Саранск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>
          <w:trHeight w:val="10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1/2. «Кристалл» С. - «Кристалл» 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3/4. «Кристалл» Б.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5/6. «Мордовия» - «Кристалл» С.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7/8. «Кристалл» Б. - «Кристалл» С.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9/10. «Мордовия» - «Кристалл» 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11/12. «Кристалл» С.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13/14. 1-2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15/16. 2-3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17/18. 3-1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В2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3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«Металлург» г. Медногорск</w:t>
      </w:r>
      <w:r/>
    </w:p>
    <w:p>
      <w:pPr>
        <w:numPr>
          <w:ilvl w:val="0"/>
          <w:numId w:val="23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«Девон» г. Туймазы</w:t>
      </w:r>
      <w:r/>
    </w:p>
    <w:p>
      <w:pPr>
        <w:numPr>
          <w:ilvl w:val="0"/>
          <w:numId w:val="23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«Нарыш-Тау» г. Октябрьский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1/2. «Металлург» - «Девон»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3/4. «Девон» - «Нарыж-Тау»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5/6. «Нарыж-Тау» - «Металлург»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7/8. «Девон» - «Металлург»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9/10. «Нарыж-Тау» - «Девон»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11/12. «Металлург» - «Нарыж-Тау»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13/14. 1-2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15/16. 2-3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17/18. 3-1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В3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4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«Прогресс» г. Глазов</w:t>
      </w:r>
      <w:r/>
    </w:p>
    <w:p>
      <w:pPr>
        <w:numPr>
          <w:ilvl w:val="0"/>
          <w:numId w:val="24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«Вятка» г. Киров</w:t>
      </w:r>
      <w:r/>
    </w:p>
    <w:p>
      <w:pPr>
        <w:numPr>
          <w:ilvl w:val="0"/>
          <w:numId w:val="24"/>
        </w:numPr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«Темп» г. Чайковский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1/2. «Прогресс»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3/4. «Вятка» - «Темп»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5/6. «Темп» - «Прогресс»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7/8. «Вятка» - «Прогресс»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9/10. «Темп»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11/12. «Прогресс» - «Темп»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13/14. 1-2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15/16. 2-3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17/18. 3-1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 Этап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А/Б/В1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4А1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5А1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6А1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1Б1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2Б1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3Б1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1В1 </w:t>
      </w:r>
      <w:r/>
    </w:p>
    <w:p>
      <w:pPr>
        <w:numPr>
          <w:ilvl w:val="0"/>
          <w:numId w:val="2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2В (лучшая)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2"/>
        <w:gridCol w:w="48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4А1-2В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7/9. 2В-2Б1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5А1-1В1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8/10. 1В1-6А1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6А1-3Б1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11/13. 5А1-2В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2В-3Б1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12/14. 1Б1-1В1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16/19. 1В1-2Б1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17/20. 4А1-1Б1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21/25. 6А1-2В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29/33. 4А1-3Б1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22/26. 1Б1-5А1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30/34. 5А1-2Б1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23/27. 2Б1-4А1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31/35. 6А1-1Б1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24/28. 3Б1-1В1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32/36. 1В1-2В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37/41. 1Б1-2В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45/49. 2В-1Б1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38/42. 2Б1-6А1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46/50. 6А1-2Б1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39/43. 3Б1-5А1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47/51. 5А1-3Б1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40/44. 1В1-4А1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48/52. 4А1-1В1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53/57. 3Б1-4А1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61/65. 2В-6А1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54/58. 2Б1-5А1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62/66. 5А1-1Б1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55/59. 1Б1-6А1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63/67. 4А1-2Б1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56/60. 2В-1В1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64/68. 1В1-3Б1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3Б1-2В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74/76. 2В-5А1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2Б1-1В1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75/77. 1В1-1Б1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70/73. 1Б1-4А1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18-19.04.2026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78/80. 2Б1-2В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82/85. 2В-4А1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79/81. 6А1-1В1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83/86. 1В1-5А1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84/87. 3Б1-6А1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А/Б/В2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4А2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5А2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6А2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1Б2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2Б2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3Б2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1В2</w:t>
      </w:r>
      <w:r/>
    </w:p>
    <w:p>
      <w:pPr>
        <w:numPr>
          <w:ilvl w:val="0"/>
          <w:numId w:val="2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1В3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4А2-1В3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7/9. 2В2-2Б2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5А2-1В2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8/10. 1В2-6А2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6А2-3Б2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11/13. 5А2-1В3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1В3-3Б2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12/14. 1Б2-1В2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16/19. 1В2-2Б2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17/20. 4А2-1Б2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21/25. 6А2-1В3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29/33. 4А2-3Б2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22/26. 1Б2-5А2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30/34. 5А2-2Б2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23/27. 2Б2-4А2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31/35. 6А2-1Б2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24/28. 3Б2-1В2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32/36. 1В2-1В3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37/41. 1Б2-1В3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45/49. 1В3-1Б2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38/42. 2Б2-6А2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46/50. 6А2-2Б2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39/43. 3Б2-5А2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47/51. 5А2-3Б2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40/44. 1В2-4А2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48/52. 4А2-1В2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53/57. 3Б2-4А2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61/65. 1В3-6А2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54/58. 2Б2-5А2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62/66. 5А2-1Б2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55/59. 1Б2-6А2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63/67. 4А2-2Б2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56/60.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1В3-1В2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64/68. 1В2-3Б2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3Б2-1В3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75/77. 1В3-5А2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70/73. 2Б2-1В2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76/78. 1В2-1Б2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71/74. 1Б2-4А2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18-19.04.2026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75/77. 2Б2-1В3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1В3-4А2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76/78. 6А2-1В2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1В2-5А2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3Б2-6А2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ab/>
        <w:t xml:space="preserve">По итогам второго этапа в подгруппах А/Б/В1 и А/Б/В2: </w:t>
      </w:r>
      <w:r/>
    </w:p>
    <w:p>
      <w:pPr>
        <w:numPr>
          <w:ilvl w:val="0"/>
          <w:numId w:val="27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Команды, занявшие места с 1 по 3 получают право участия в группе А сезон 2026/2027;</w:t>
      </w:r>
      <w:r/>
    </w:p>
    <w:p>
      <w:pPr>
        <w:numPr>
          <w:ilvl w:val="0"/>
          <w:numId w:val="27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Команды, занявшие места с 4 по 7, получают право участия в группе Б сезон 2026/2027;</w:t>
      </w:r>
      <w:r/>
    </w:p>
    <w:p>
      <w:pPr>
        <w:numPr>
          <w:ilvl w:val="0"/>
          <w:numId w:val="27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Команды, занявшие 8 место, получают право участия в группе В сезон 2026/2027.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Б/В1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8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4Б1</w:t>
      </w:r>
      <w:r/>
    </w:p>
    <w:p>
      <w:pPr>
        <w:numPr>
          <w:ilvl w:val="0"/>
          <w:numId w:val="28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5Б1</w:t>
      </w:r>
      <w:r/>
    </w:p>
    <w:p>
      <w:pPr>
        <w:numPr>
          <w:ilvl w:val="0"/>
          <w:numId w:val="28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6Б1</w:t>
      </w:r>
      <w:r/>
    </w:p>
    <w:p>
      <w:pPr>
        <w:numPr>
          <w:ilvl w:val="0"/>
          <w:numId w:val="28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2В</w:t>
      </w:r>
      <w:r/>
    </w:p>
    <w:p>
      <w:pPr>
        <w:numPr>
          <w:ilvl w:val="0"/>
          <w:numId w:val="28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3В1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4Б1-2В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6Б1-4Б1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5Б1-6Б1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5Б1-3В1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31.01.-01.02.2026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4Б1-5Б1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3В1-4Б1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2В -3В1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6Б1-2В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28.02.-01.03.2026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3В1-6Б1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2В 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2В -5Б1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6Б1-5Б1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25/27. 4Б1-6Б1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29/31. 5Б1-4Б1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26/28. 3В1-5Б1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30/32. 3В1-2В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33/35. 4Б1-3В1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37/39. 6Б1-3В1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34/36. 2В -6Б1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38/40. 5Б1-2В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Б/В2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4Б2</w:t>
      </w:r>
      <w:r/>
    </w:p>
    <w:p>
      <w:pPr>
        <w:numPr>
          <w:ilvl w:val="0"/>
          <w:numId w:val="2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5Б2</w:t>
      </w:r>
      <w:r/>
    </w:p>
    <w:p>
      <w:pPr>
        <w:numPr>
          <w:ilvl w:val="0"/>
          <w:numId w:val="2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2В</w:t>
      </w:r>
      <w:r/>
    </w:p>
    <w:p>
      <w:pPr>
        <w:numPr>
          <w:ilvl w:val="0"/>
          <w:numId w:val="2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3В2</w:t>
      </w:r>
      <w:r/>
    </w:p>
    <w:p>
      <w:pPr>
        <w:numPr>
          <w:ilvl w:val="0"/>
          <w:numId w:val="2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3В3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8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4Б2-3В2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2В -4Б2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5Б2-2В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5Б2-3В3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31.01.-01.02.2026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4Б2-5Б2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3В3-4Б2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3В2-3В3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2В -3В2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28.02.-01.03.2026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3В3-2В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3В2-4Б2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3В2-5Б2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2В -5Б2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25/27. 4Б2-2В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29/31. 5Б2-4Б2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26/28. 3В3-5Б2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30/32. 3В3-3В2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33/35. 4Б2-3В3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37/39. 2В -3В3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34/36. 3В2-2В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38/40. 5Б2-3В2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ab/>
        <w:t xml:space="preserve">По итогам второго этапа в подгруппе Б/В: </w:t>
      </w:r>
      <w:r/>
    </w:p>
    <w:p>
      <w:pPr>
        <w:numPr>
          <w:ilvl w:val="0"/>
          <w:numId w:val="30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Команды, занявшие места с 1 по 2, получают право участия в группе Б сезон 2026/2027;</w:t>
      </w:r>
      <w:r/>
    </w:p>
    <w:p>
      <w:pPr>
        <w:numPr>
          <w:ilvl w:val="0"/>
          <w:numId w:val="30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Команды, занявшие места с 3 по 5 (по 6), получают право участия в группе В сезон 2026/2027.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8"/>
    <w:next w:val="888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1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8"/>
    <w:next w:val="888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1"/>
    <w:link w:val="716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891"/>
    <w:link w:val="889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891"/>
    <w:link w:val="890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91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91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91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91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8"/>
    <w:next w:val="88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91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8"/>
    <w:next w:val="88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91"/>
    <w:link w:val="731"/>
    <w:uiPriority w:val="10"/>
    <w:rPr>
      <w:sz w:val="48"/>
      <w:szCs w:val="48"/>
    </w:rPr>
  </w:style>
  <w:style w:type="paragraph" w:styleId="733">
    <w:name w:val="Subtitle"/>
    <w:basedOn w:val="888"/>
    <w:next w:val="88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91"/>
    <w:link w:val="733"/>
    <w:uiPriority w:val="11"/>
    <w:rPr>
      <w:sz w:val="24"/>
      <w:szCs w:val="24"/>
    </w:rPr>
  </w:style>
  <w:style w:type="paragraph" w:styleId="735">
    <w:name w:val="Quote"/>
    <w:basedOn w:val="888"/>
    <w:next w:val="888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8"/>
    <w:next w:val="888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basedOn w:val="891"/>
    <w:link w:val="739"/>
    <w:uiPriority w:val="99"/>
  </w:style>
  <w:style w:type="paragraph" w:styleId="741">
    <w:name w:val="Footer"/>
    <w:basedOn w:val="888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basedOn w:val="891"/>
    <w:link w:val="741"/>
    <w:uiPriority w:val="99"/>
  </w:style>
  <w:style w:type="paragraph" w:styleId="743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1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1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rPr>
      <w:lang w:eastAsia="en-US"/>
    </w:rPr>
  </w:style>
  <w:style w:type="paragraph" w:styleId="889">
    <w:name w:val="Heading 3"/>
    <w:basedOn w:val="888"/>
    <w:link w:val="894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890">
    <w:name w:val="Heading 4"/>
    <w:basedOn w:val="888"/>
    <w:next w:val="888"/>
    <w:link w:val="895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character" w:styleId="894" w:customStyle="1">
    <w:name w:val="Заголовок 3 Знак"/>
    <w:basedOn w:val="891"/>
    <w:link w:val="889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895" w:customStyle="1">
    <w:name w:val="Заголовок 4 Знак"/>
    <w:basedOn w:val="891"/>
    <w:link w:val="890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896">
    <w:name w:val="Table Grid"/>
    <w:basedOn w:val="8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List Paragraph"/>
    <w:basedOn w:val="88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Кирилл Денисов</cp:lastModifiedBy>
  <cp:revision>20</cp:revision>
  <dcterms:created xsi:type="dcterms:W3CDTF">2025-07-29T07:50:00Z</dcterms:created>
  <dcterms:modified xsi:type="dcterms:W3CDTF">2025-08-29T11:42:03Z</dcterms:modified>
</cp:coreProperties>
</file>